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3"/>
        <w:tblW w:w="14056" w:type="dxa"/>
        <w:tblLook w:val="04A0" w:firstRow="1" w:lastRow="0" w:firstColumn="1" w:lastColumn="0" w:noHBand="0" w:noVBand="1"/>
      </w:tblPr>
      <w:tblGrid>
        <w:gridCol w:w="5348"/>
        <w:gridCol w:w="1533"/>
        <w:gridCol w:w="1533"/>
        <w:gridCol w:w="1533"/>
        <w:gridCol w:w="4109"/>
      </w:tblGrid>
      <w:tr w:rsidR="00E645BC" w:rsidTr="009B4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6" w:type="dxa"/>
            <w:gridSpan w:val="5"/>
          </w:tcPr>
          <w:p w:rsidR="00E645BC" w:rsidRPr="00E645BC" w:rsidRDefault="00E645BC" w:rsidP="00E645BC">
            <w:pPr>
              <w:jc w:val="center"/>
              <w:rPr>
                <w:sz w:val="44"/>
              </w:rPr>
            </w:pPr>
            <w:r w:rsidRPr="00E645BC">
              <w:rPr>
                <w:sz w:val="44"/>
              </w:rPr>
              <w:t>Harold Boys’ N.S. Biodiversity Survey Results (Whole School)</w:t>
            </w:r>
          </w:p>
          <w:p w:rsidR="00E645BC" w:rsidRDefault="00E645BC"/>
        </w:tc>
      </w:tr>
      <w:tr w:rsidR="00E645BC" w:rsidTr="009B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:rsidR="00E645BC" w:rsidRDefault="00E645BC"/>
        </w:tc>
        <w:tc>
          <w:tcPr>
            <w:tcW w:w="4599" w:type="dxa"/>
            <w:gridSpan w:val="3"/>
          </w:tcPr>
          <w:p w:rsidR="00E645BC" w:rsidRPr="00E645BC" w:rsidRDefault="00E6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45BC">
              <w:rPr>
                <w:b/>
              </w:rPr>
              <w:t>No</w:t>
            </w:r>
            <w:r w:rsidRPr="00E645BC">
              <w:rPr>
                <w:b/>
              </w:rPr>
              <w:t>.</w:t>
            </w:r>
            <w:r w:rsidRPr="00E645BC">
              <w:rPr>
                <w:b/>
              </w:rPr>
              <w:t xml:space="preserve"> of people who answered</w:t>
            </w:r>
          </w:p>
        </w:tc>
        <w:tc>
          <w:tcPr>
            <w:tcW w:w="4109" w:type="dxa"/>
          </w:tcPr>
          <w:p w:rsidR="00E645BC" w:rsidRPr="00E645BC" w:rsidRDefault="00E6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45BC">
              <w:rPr>
                <w:b/>
              </w:rPr>
              <w:t>No</w:t>
            </w:r>
            <w:r w:rsidRPr="00E645BC">
              <w:rPr>
                <w:b/>
              </w:rPr>
              <w:t>.</w:t>
            </w:r>
            <w:r w:rsidRPr="00E645BC">
              <w:rPr>
                <w:b/>
              </w:rPr>
              <w:t xml:space="preserve"> of people who didn’t know or didn’t answer</w:t>
            </w:r>
          </w:p>
        </w:tc>
      </w:tr>
      <w:tr w:rsidR="00BE0054" w:rsidTr="009B4DA3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:rsidR="00BE0054" w:rsidRPr="00440ABB" w:rsidRDefault="00BE0054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Q1</w:t>
            </w:r>
            <w:r w:rsidR="00440ABB">
              <w:rPr>
                <w:sz w:val="24"/>
                <w:szCs w:val="24"/>
              </w:rPr>
              <w:t xml:space="preserve"> </w:t>
            </w:r>
            <w:r w:rsidR="00440ABB" w:rsidRPr="009E1B08">
              <w:rPr>
                <w:sz w:val="32"/>
                <w:szCs w:val="24"/>
              </w:rPr>
              <w:t>Have you ever heard of the term biodiversity?</w:t>
            </w:r>
          </w:p>
        </w:tc>
        <w:tc>
          <w:tcPr>
            <w:tcW w:w="4599" w:type="dxa"/>
            <w:gridSpan w:val="3"/>
          </w:tcPr>
          <w:p w:rsidR="00BE0054" w:rsidRPr="00150D86" w:rsidRDefault="0015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150D86">
              <w:rPr>
                <w:sz w:val="72"/>
                <w:szCs w:val="72"/>
              </w:rPr>
              <w:t>26</w:t>
            </w:r>
          </w:p>
        </w:tc>
        <w:tc>
          <w:tcPr>
            <w:tcW w:w="4109" w:type="dxa"/>
          </w:tcPr>
          <w:p w:rsidR="00BE0054" w:rsidRPr="00150D86" w:rsidRDefault="0015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85</w:t>
            </w:r>
          </w:p>
        </w:tc>
      </w:tr>
      <w:tr w:rsidR="00E645BC" w:rsidTr="009B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:rsidR="00BE0054" w:rsidRPr="00440ABB" w:rsidRDefault="00BE00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40"/>
                <w:szCs w:val="40"/>
              </w:rPr>
              <w:t>Q2</w:t>
            </w:r>
            <w:r w:rsidR="00440ABB">
              <w:rPr>
                <w:sz w:val="40"/>
                <w:szCs w:val="40"/>
              </w:rPr>
              <w:t xml:space="preserve"> </w:t>
            </w:r>
            <w:r w:rsidR="00440ABB" w:rsidRPr="009E1B08">
              <w:rPr>
                <w:sz w:val="32"/>
                <w:szCs w:val="24"/>
              </w:rPr>
              <w:t>What does biodiversity mean?</w:t>
            </w:r>
          </w:p>
        </w:tc>
        <w:tc>
          <w:tcPr>
            <w:tcW w:w="4599" w:type="dxa"/>
            <w:gridSpan w:val="3"/>
          </w:tcPr>
          <w:p w:rsidR="00BE0054" w:rsidRPr="00150D86" w:rsidRDefault="001A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41</w:t>
            </w:r>
          </w:p>
        </w:tc>
        <w:tc>
          <w:tcPr>
            <w:tcW w:w="4109" w:type="dxa"/>
          </w:tcPr>
          <w:p w:rsidR="00BE0054" w:rsidRPr="00150D86" w:rsidRDefault="00150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70</w:t>
            </w:r>
          </w:p>
        </w:tc>
      </w:tr>
      <w:tr w:rsidR="00E645BC" w:rsidTr="009B4DA3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vMerge w:val="restart"/>
          </w:tcPr>
          <w:p w:rsidR="00BE0054" w:rsidRPr="00440ABB" w:rsidRDefault="00BE0054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Q3</w:t>
            </w:r>
            <w:r w:rsidR="00440ABB">
              <w:rPr>
                <w:sz w:val="40"/>
                <w:szCs w:val="40"/>
              </w:rPr>
              <w:t xml:space="preserve"> </w:t>
            </w:r>
            <w:r w:rsidR="00440ABB" w:rsidRPr="009E1B08">
              <w:rPr>
                <w:sz w:val="32"/>
                <w:szCs w:val="24"/>
              </w:rPr>
              <w:t>List</w:t>
            </w:r>
            <w:r w:rsidR="00F663B5" w:rsidRPr="009E1B08">
              <w:rPr>
                <w:sz w:val="32"/>
                <w:szCs w:val="24"/>
              </w:rPr>
              <w:t xml:space="preserve"> three reasons why biodiversity is so important:</w:t>
            </w:r>
          </w:p>
        </w:tc>
        <w:tc>
          <w:tcPr>
            <w:tcW w:w="1533" w:type="dxa"/>
          </w:tcPr>
          <w:p w:rsidR="00BE0054" w:rsidRDefault="00BE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Reason</w:t>
            </w:r>
          </w:p>
        </w:tc>
        <w:tc>
          <w:tcPr>
            <w:tcW w:w="1533" w:type="dxa"/>
          </w:tcPr>
          <w:p w:rsidR="00BE0054" w:rsidRDefault="00BE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Reasons</w:t>
            </w:r>
          </w:p>
        </w:tc>
        <w:tc>
          <w:tcPr>
            <w:tcW w:w="1533" w:type="dxa"/>
          </w:tcPr>
          <w:p w:rsidR="00BE0054" w:rsidRDefault="00BE0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Three Reasons</w:t>
            </w:r>
          </w:p>
        </w:tc>
        <w:tc>
          <w:tcPr>
            <w:tcW w:w="4109" w:type="dxa"/>
            <w:vMerge w:val="restart"/>
          </w:tcPr>
          <w:p w:rsidR="00BE0054" w:rsidRPr="0091149F" w:rsidRDefault="00911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72"/>
                <w:szCs w:val="72"/>
              </w:rPr>
              <w:t>77</w:t>
            </w:r>
          </w:p>
        </w:tc>
      </w:tr>
      <w:tr w:rsidR="00E645BC" w:rsidTr="009B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vMerge/>
          </w:tcPr>
          <w:p w:rsidR="00BE0054" w:rsidRDefault="00BE0054">
            <w:pPr>
              <w:rPr>
                <w:sz w:val="40"/>
                <w:szCs w:val="40"/>
              </w:rPr>
            </w:pPr>
          </w:p>
        </w:tc>
        <w:tc>
          <w:tcPr>
            <w:tcW w:w="1533" w:type="dxa"/>
          </w:tcPr>
          <w:p w:rsidR="00BE0054" w:rsidRPr="001A5C5E" w:rsidRDefault="001A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533" w:type="dxa"/>
          </w:tcPr>
          <w:p w:rsidR="00BE0054" w:rsidRPr="001A5C5E" w:rsidRDefault="001A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533" w:type="dxa"/>
          </w:tcPr>
          <w:p w:rsidR="00BE0054" w:rsidRPr="001A5C5E" w:rsidRDefault="001A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109" w:type="dxa"/>
            <w:vMerge/>
          </w:tcPr>
          <w:p w:rsidR="00BE0054" w:rsidRDefault="00BE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5BC" w:rsidTr="009B4DA3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vMerge w:val="restart"/>
          </w:tcPr>
          <w:p w:rsidR="00BE0054" w:rsidRPr="00440ABB" w:rsidRDefault="00BE0054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Q4</w:t>
            </w:r>
            <w:r w:rsidR="00440ABB">
              <w:rPr>
                <w:sz w:val="40"/>
                <w:szCs w:val="40"/>
              </w:rPr>
              <w:t xml:space="preserve"> </w:t>
            </w:r>
            <w:r w:rsidR="00440ABB" w:rsidRPr="009E1B08">
              <w:rPr>
                <w:sz w:val="32"/>
                <w:szCs w:val="24"/>
              </w:rPr>
              <w:t>Lis</w:t>
            </w:r>
            <w:r w:rsidR="00F663B5" w:rsidRPr="009E1B08">
              <w:rPr>
                <w:sz w:val="32"/>
                <w:szCs w:val="24"/>
              </w:rPr>
              <w:t>t three threats to biodiversity:</w:t>
            </w:r>
          </w:p>
        </w:tc>
        <w:tc>
          <w:tcPr>
            <w:tcW w:w="1533" w:type="dxa"/>
          </w:tcPr>
          <w:p w:rsidR="00BE0054" w:rsidRDefault="0015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threat</w:t>
            </w:r>
          </w:p>
        </w:tc>
        <w:tc>
          <w:tcPr>
            <w:tcW w:w="1533" w:type="dxa"/>
          </w:tcPr>
          <w:p w:rsidR="00BE0054" w:rsidRDefault="0015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threats</w:t>
            </w:r>
          </w:p>
        </w:tc>
        <w:tc>
          <w:tcPr>
            <w:tcW w:w="1533" w:type="dxa"/>
          </w:tcPr>
          <w:p w:rsidR="00BE0054" w:rsidRDefault="0015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Three reasons</w:t>
            </w:r>
          </w:p>
        </w:tc>
        <w:tc>
          <w:tcPr>
            <w:tcW w:w="4109" w:type="dxa"/>
            <w:vMerge w:val="restart"/>
          </w:tcPr>
          <w:p w:rsidR="00BE0054" w:rsidRPr="00F806E8" w:rsidRDefault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67</w:t>
            </w:r>
          </w:p>
        </w:tc>
      </w:tr>
      <w:tr w:rsidR="00E645BC" w:rsidTr="009B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vMerge/>
          </w:tcPr>
          <w:p w:rsidR="00BE0054" w:rsidRDefault="00BE0054">
            <w:pPr>
              <w:rPr>
                <w:sz w:val="40"/>
                <w:szCs w:val="40"/>
              </w:rPr>
            </w:pPr>
          </w:p>
        </w:tc>
        <w:tc>
          <w:tcPr>
            <w:tcW w:w="1533" w:type="dxa"/>
          </w:tcPr>
          <w:p w:rsidR="00BE0054" w:rsidRPr="00F806E8" w:rsidRDefault="00F80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1533" w:type="dxa"/>
          </w:tcPr>
          <w:p w:rsidR="00BE0054" w:rsidRPr="00F806E8" w:rsidRDefault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533" w:type="dxa"/>
          </w:tcPr>
          <w:p w:rsidR="00BE0054" w:rsidRPr="00F806E8" w:rsidRDefault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4109" w:type="dxa"/>
            <w:vMerge/>
          </w:tcPr>
          <w:p w:rsidR="00BE0054" w:rsidRDefault="00BE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5BC" w:rsidTr="009B4DA3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vMerge w:val="restart"/>
          </w:tcPr>
          <w:p w:rsidR="00BE0054" w:rsidRPr="00440ABB" w:rsidRDefault="00BE0054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Q5</w:t>
            </w:r>
            <w:r w:rsidR="00440ABB">
              <w:rPr>
                <w:sz w:val="40"/>
                <w:szCs w:val="40"/>
              </w:rPr>
              <w:t xml:space="preserve"> </w:t>
            </w:r>
            <w:r w:rsidR="00440ABB" w:rsidRPr="009E1B08">
              <w:rPr>
                <w:sz w:val="32"/>
                <w:szCs w:val="24"/>
              </w:rPr>
              <w:t>List three ways in which we can help biodiversity</w:t>
            </w:r>
            <w:r w:rsidR="00F663B5" w:rsidRPr="009E1B08">
              <w:rPr>
                <w:sz w:val="32"/>
                <w:szCs w:val="24"/>
              </w:rPr>
              <w:t>:</w:t>
            </w:r>
          </w:p>
        </w:tc>
        <w:tc>
          <w:tcPr>
            <w:tcW w:w="1533" w:type="dxa"/>
          </w:tcPr>
          <w:p w:rsidR="00BE0054" w:rsidRDefault="0015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way</w:t>
            </w:r>
          </w:p>
        </w:tc>
        <w:tc>
          <w:tcPr>
            <w:tcW w:w="1533" w:type="dxa"/>
          </w:tcPr>
          <w:p w:rsidR="00BE0054" w:rsidRDefault="00911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ways</w:t>
            </w:r>
          </w:p>
        </w:tc>
        <w:tc>
          <w:tcPr>
            <w:tcW w:w="1533" w:type="dxa"/>
          </w:tcPr>
          <w:p w:rsidR="00BE0054" w:rsidRDefault="00911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Three ways</w:t>
            </w:r>
          </w:p>
        </w:tc>
        <w:tc>
          <w:tcPr>
            <w:tcW w:w="4109" w:type="dxa"/>
            <w:vMerge w:val="restart"/>
          </w:tcPr>
          <w:p w:rsidR="00BE0054" w:rsidRPr="00F806E8" w:rsidRDefault="00FB3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65</w:t>
            </w:r>
          </w:p>
        </w:tc>
      </w:tr>
      <w:tr w:rsidR="00E645BC" w:rsidTr="009B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vMerge/>
          </w:tcPr>
          <w:p w:rsidR="00BE0054" w:rsidRDefault="00BE0054">
            <w:pPr>
              <w:rPr>
                <w:sz w:val="40"/>
                <w:szCs w:val="40"/>
              </w:rPr>
            </w:pPr>
          </w:p>
        </w:tc>
        <w:tc>
          <w:tcPr>
            <w:tcW w:w="1533" w:type="dxa"/>
          </w:tcPr>
          <w:p w:rsidR="00BE0054" w:rsidRPr="00F806E8" w:rsidRDefault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1533" w:type="dxa"/>
          </w:tcPr>
          <w:p w:rsidR="00BE0054" w:rsidRPr="00F806E8" w:rsidRDefault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1533" w:type="dxa"/>
          </w:tcPr>
          <w:p w:rsidR="00BE0054" w:rsidRPr="00F806E8" w:rsidRDefault="00FB3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4109" w:type="dxa"/>
            <w:vMerge/>
          </w:tcPr>
          <w:p w:rsidR="00BE0054" w:rsidRDefault="00BE0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579E" w:rsidRDefault="0042579E"/>
    <w:p w:rsidR="00A87FB1" w:rsidRPr="00E645BC" w:rsidRDefault="00E645BC" w:rsidP="00E645BC">
      <w:pPr>
        <w:jc w:val="center"/>
        <w:rPr>
          <w:b/>
          <w:sz w:val="72"/>
          <w:u w:val="single"/>
        </w:rPr>
      </w:pPr>
      <w:r w:rsidRPr="00E645BC">
        <w:rPr>
          <w:b/>
          <w:sz w:val="72"/>
          <w:u w:val="single"/>
        </w:rPr>
        <w:lastRenderedPageBreak/>
        <w:t>Harold Boys’ N.S. Biodiversity Survey</w:t>
      </w:r>
      <w:r w:rsidR="00F663B5">
        <w:rPr>
          <w:b/>
          <w:sz w:val="72"/>
          <w:u w:val="single"/>
        </w:rPr>
        <w:t xml:space="preserve"> 2016</w:t>
      </w:r>
    </w:p>
    <w:p w:rsidR="0042579E" w:rsidRDefault="0042579E" w:rsidP="00E645BC">
      <w:pPr>
        <w:jc w:val="center"/>
      </w:pPr>
      <w:r>
        <w:rPr>
          <w:noProof/>
          <w:lang w:eastAsia="en-IE"/>
        </w:rPr>
        <w:drawing>
          <wp:inline distT="0" distB="0" distL="0" distR="0" wp14:anchorId="42C52FDD" wp14:editId="21CA097A">
            <wp:extent cx="8258175" cy="4429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63B5" w:rsidRDefault="00F663B5" w:rsidP="00E645BC">
      <w:pPr>
        <w:jc w:val="center"/>
      </w:pPr>
    </w:p>
    <w:p w:rsidR="00F663B5" w:rsidRPr="00E645BC" w:rsidRDefault="00F663B5" w:rsidP="00F663B5">
      <w:pPr>
        <w:jc w:val="center"/>
        <w:rPr>
          <w:b/>
          <w:sz w:val="72"/>
          <w:u w:val="single"/>
        </w:rPr>
      </w:pPr>
      <w:r w:rsidRPr="00E645BC">
        <w:rPr>
          <w:b/>
          <w:sz w:val="72"/>
          <w:u w:val="single"/>
        </w:rPr>
        <w:lastRenderedPageBreak/>
        <w:t>Harold Boys’ N.S. Biodiversity Survey</w:t>
      </w:r>
      <w:r>
        <w:rPr>
          <w:b/>
          <w:sz w:val="72"/>
          <w:u w:val="single"/>
        </w:rPr>
        <w:t xml:space="preserve"> 2016</w:t>
      </w:r>
    </w:p>
    <w:p w:rsidR="00F663B5" w:rsidRDefault="00F663B5" w:rsidP="00E645BC">
      <w:pPr>
        <w:jc w:val="center"/>
      </w:pPr>
      <w:r>
        <w:rPr>
          <w:noProof/>
          <w:lang w:eastAsia="en-IE"/>
        </w:rPr>
        <w:drawing>
          <wp:inline distT="0" distB="0" distL="0" distR="0">
            <wp:extent cx="8524875" cy="49053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0FCE" w:rsidRPr="00E645BC" w:rsidRDefault="00570FCE" w:rsidP="00570FCE">
      <w:pPr>
        <w:jc w:val="center"/>
        <w:rPr>
          <w:b/>
          <w:sz w:val="72"/>
          <w:u w:val="single"/>
        </w:rPr>
      </w:pPr>
      <w:r w:rsidRPr="00E645BC">
        <w:rPr>
          <w:b/>
          <w:sz w:val="72"/>
          <w:u w:val="single"/>
        </w:rPr>
        <w:lastRenderedPageBreak/>
        <w:t>Harold Boys’ N.S. Biodiversity Survey</w:t>
      </w:r>
      <w:r>
        <w:rPr>
          <w:b/>
          <w:sz w:val="72"/>
          <w:u w:val="single"/>
        </w:rPr>
        <w:t xml:space="preserve"> 2016</w:t>
      </w:r>
    </w:p>
    <w:p w:rsidR="00570FCE" w:rsidRDefault="00570FCE" w:rsidP="00E645BC">
      <w:pPr>
        <w:jc w:val="center"/>
      </w:pPr>
      <w:r>
        <w:rPr>
          <w:noProof/>
          <w:lang w:eastAsia="en-IE"/>
        </w:rPr>
        <w:drawing>
          <wp:inline distT="0" distB="0" distL="0" distR="0">
            <wp:extent cx="8134350" cy="47529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0C61" w:rsidRPr="00E645BC" w:rsidRDefault="00140C61" w:rsidP="00140C61">
      <w:pPr>
        <w:jc w:val="center"/>
        <w:rPr>
          <w:b/>
          <w:sz w:val="72"/>
          <w:u w:val="single"/>
        </w:rPr>
      </w:pPr>
      <w:r w:rsidRPr="00E645BC">
        <w:rPr>
          <w:b/>
          <w:sz w:val="72"/>
          <w:u w:val="single"/>
        </w:rPr>
        <w:lastRenderedPageBreak/>
        <w:t>Harold Boys’ N.S. Biodiversity Survey</w:t>
      </w:r>
      <w:r>
        <w:rPr>
          <w:b/>
          <w:sz w:val="72"/>
          <w:u w:val="single"/>
        </w:rPr>
        <w:t xml:space="preserve"> 2016</w:t>
      </w:r>
    </w:p>
    <w:p w:rsidR="00140C61" w:rsidRDefault="009B4DA3" w:rsidP="00E645BC">
      <w:pPr>
        <w:jc w:val="center"/>
      </w:pPr>
      <w:r>
        <w:rPr>
          <w:noProof/>
          <w:lang w:eastAsia="en-IE"/>
        </w:rPr>
        <w:drawing>
          <wp:inline distT="0" distB="0" distL="0" distR="0">
            <wp:extent cx="8353425" cy="48768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1B08" w:rsidRPr="00E645BC" w:rsidRDefault="009E1B08" w:rsidP="009E1B08">
      <w:pPr>
        <w:jc w:val="center"/>
        <w:rPr>
          <w:b/>
          <w:sz w:val="72"/>
          <w:u w:val="single"/>
        </w:rPr>
      </w:pPr>
      <w:r w:rsidRPr="00E645BC">
        <w:rPr>
          <w:b/>
          <w:sz w:val="72"/>
          <w:u w:val="single"/>
        </w:rPr>
        <w:lastRenderedPageBreak/>
        <w:t>Harold Boys’ N.S. Biodiversity Survey</w:t>
      </w:r>
      <w:r>
        <w:rPr>
          <w:b/>
          <w:sz w:val="72"/>
          <w:u w:val="single"/>
        </w:rPr>
        <w:t xml:space="preserve"> 2016</w:t>
      </w:r>
    </w:p>
    <w:p w:rsidR="009E1B08" w:rsidRDefault="009E1B08" w:rsidP="00E645BC">
      <w:pPr>
        <w:jc w:val="center"/>
      </w:pPr>
      <w:bookmarkStart w:id="0" w:name="_GoBack"/>
      <w:r>
        <w:rPr>
          <w:noProof/>
          <w:lang w:eastAsia="en-IE"/>
        </w:rPr>
        <w:drawing>
          <wp:inline distT="0" distB="0" distL="0" distR="0">
            <wp:extent cx="8210550" cy="46577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9E1B08" w:rsidSect="009B4DA3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92D050"/>
        <w:left w:val="threeDEmboss" w:sz="24" w:space="24" w:color="92D050"/>
        <w:bottom w:val="threeDEngrave" w:sz="24" w:space="24" w:color="92D050"/>
        <w:right w:val="threeDEngrav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9" w:rsidRDefault="001E4E89" w:rsidP="00E645BC">
      <w:pPr>
        <w:spacing w:after="0" w:line="240" w:lineRule="auto"/>
      </w:pPr>
      <w:r>
        <w:separator/>
      </w:r>
    </w:p>
  </w:endnote>
  <w:endnote w:type="continuationSeparator" w:id="0">
    <w:p w:rsidR="001E4E89" w:rsidRDefault="001E4E89" w:rsidP="00E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9" w:rsidRDefault="001E4E89" w:rsidP="00E645BC">
      <w:pPr>
        <w:spacing w:after="0" w:line="240" w:lineRule="auto"/>
      </w:pPr>
      <w:r>
        <w:separator/>
      </w:r>
    </w:p>
  </w:footnote>
  <w:footnote w:type="continuationSeparator" w:id="0">
    <w:p w:rsidR="001E4E89" w:rsidRDefault="001E4E89" w:rsidP="00E6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54"/>
    <w:rsid w:val="00140C61"/>
    <w:rsid w:val="00150D86"/>
    <w:rsid w:val="001A5C5E"/>
    <w:rsid w:val="001E4E89"/>
    <w:rsid w:val="00281BCA"/>
    <w:rsid w:val="0042579E"/>
    <w:rsid w:val="00440ABB"/>
    <w:rsid w:val="00560497"/>
    <w:rsid w:val="00570FCE"/>
    <w:rsid w:val="0091149F"/>
    <w:rsid w:val="009B4DA3"/>
    <w:rsid w:val="009E1B08"/>
    <w:rsid w:val="00A87FB1"/>
    <w:rsid w:val="00BE0054"/>
    <w:rsid w:val="00E645BC"/>
    <w:rsid w:val="00F663B5"/>
    <w:rsid w:val="00F806E8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E00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rkList-Accent5">
    <w:name w:val="Dark List Accent 5"/>
    <w:basedOn w:val="TableNormal"/>
    <w:uiPriority w:val="70"/>
    <w:rsid w:val="00BE00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E00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3">
    <w:name w:val="Colorful Shading Accent 3"/>
    <w:basedOn w:val="TableNormal"/>
    <w:uiPriority w:val="71"/>
    <w:rsid w:val="00BE0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BE00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BE00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9E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E645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6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C"/>
  </w:style>
  <w:style w:type="paragraph" w:styleId="Footer">
    <w:name w:val="footer"/>
    <w:basedOn w:val="Normal"/>
    <w:link w:val="FooterChar"/>
    <w:uiPriority w:val="99"/>
    <w:unhideWhenUsed/>
    <w:rsid w:val="00E6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C"/>
  </w:style>
  <w:style w:type="table" w:styleId="MediumList2-Accent6">
    <w:name w:val="Medium List 2 Accent 6"/>
    <w:basedOn w:val="TableNormal"/>
    <w:uiPriority w:val="66"/>
    <w:rsid w:val="00E645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645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645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9B4D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E00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rkList-Accent5">
    <w:name w:val="Dark List Accent 5"/>
    <w:basedOn w:val="TableNormal"/>
    <w:uiPriority w:val="70"/>
    <w:rsid w:val="00BE00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E00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3">
    <w:name w:val="Colorful Shading Accent 3"/>
    <w:basedOn w:val="TableNormal"/>
    <w:uiPriority w:val="71"/>
    <w:rsid w:val="00BE0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BE00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BE00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9E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E645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6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BC"/>
  </w:style>
  <w:style w:type="paragraph" w:styleId="Footer">
    <w:name w:val="footer"/>
    <w:basedOn w:val="Normal"/>
    <w:link w:val="FooterChar"/>
    <w:uiPriority w:val="99"/>
    <w:unhideWhenUsed/>
    <w:rsid w:val="00E6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BC"/>
  </w:style>
  <w:style w:type="table" w:styleId="MediumList2-Accent6">
    <w:name w:val="Medium List 2 Accent 6"/>
    <w:basedOn w:val="TableNormal"/>
    <w:uiPriority w:val="66"/>
    <w:rsid w:val="00E645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645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645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9B4D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Q.1 Have you ever heard of the term "biodiversity"?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Have you ever heard of the term "biodiversity"?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Q3. List three reasons why biodiversity is so important: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people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No answer</c:v>
                </c:pt>
                <c:pt idx="1">
                  <c:v>One reason</c:v>
                </c:pt>
                <c:pt idx="2">
                  <c:v>Two reasons</c:v>
                </c:pt>
                <c:pt idx="3">
                  <c:v>Three reasons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77</c:v>
                </c:pt>
                <c:pt idx="1">
                  <c:v>6</c:v>
                </c:pt>
                <c:pt idx="2">
                  <c:v>16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17472"/>
        <c:axId val="137419008"/>
      </c:barChart>
      <c:catAx>
        <c:axId val="137417472"/>
        <c:scaling>
          <c:orientation val="minMax"/>
        </c:scaling>
        <c:delete val="0"/>
        <c:axPos val="l"/>
        <c:majorTickMark val="out"/>
        <c:minorTickMark val="none"/>
        <c:tickLblPos val="nextTo"/>
        <c:crossAx val="137419008"/>
        <c:crosses val="autoZero"/>
        <c:auto val="1"/>
        <c:lblAlgn val="ctr"/>
        <c:lblOffset val="100"/>
        <c:noMultiLvlLbl val="0"/>
      </c:catAx>
      <c:valAx>
        <c:axId val="137419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41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Q4. List three threats to biodiversity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 of people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No answer</c:v>
                </c:pt>
                <c:pt idx="1">
                  <c:v>One threat</c:v>
                </c:pt>
                <c:pt idx="2">
                  <c:v>Two threats </c:v>
                </c:pt>
                <c:pt idx="3">
                  <c:v>Three threats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67</c:v>
                </c:pt>
                <c:pt idx="1">
                  <c:v>17</c:v>
                </c:pt>
                <c:pt idx="2">
                  <c:v>9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17312"/>
        <c:axId val="137543680"/>
      </c:barChart>
      <c:catAx>
        <c:axId val="137517312"/>
        <c:scaling>
          <c:orientation val="minMax"/>
        </c:scaling>
        <c:delete val="0"/>
        <c:axPos val="l"/>
        <c:majorTickMark val="out"/>
        <c:minorTickMark val="none"/>
        <c:tickLblPos val="nextTo"/>
        <c:crossAx val="137543680"/>
        <c:crosses val="autoZero"/>
        <c:auto val="1"/>
        <c:lblAlgn val="ctr"/>
        <c:lblOffset val="100"/>
        <c:noMultiLvlLbl val="0"/>
      </c:catAx>
      <c:valAx>
        <c:axId val="137543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51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Q5 List three</a:t>
            </a:r>
            <a:r>
              <a:rPr lang="en-US" baseline="0"/>
              <a:t> ways in which we can help biodiversity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No. of people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No answer</c:v>
                </c:pt>
                <c:pt idx="1">
                  <c:v>One way</c:v>
                </c:pt>
                <c:pt idx="2">
                  <c:v>Two ways</c:v>
                </c:pt>
                <c:pt idx="3">
                  <c:v>Three ways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65</c:v>
                </c:pt>
                <c:pt idx="1">
                  <c:v>14</c:v>
                </c:pt>
                <c:pt idx="2">
                  <c:v>17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88736"/>
        <c:axId val="137590272"/>
      </c:barChart>
      <c:catAx>
        <c:axId val="137588736"/>
        <c:scaling>
          <c:orientation val="minMax"/>
        </c:scaling>
        <c:delete val="0"/>
        <c:axPos val="l"/>
        <c:majorTickMark val="out"/>
        <c:minorTickMark val="none"/>
        <c:tickLblPos val="nextTo"/>
        <c:crossAx val="137590272"/>
        <c:crosses val="autoZero"/>
        <c:auto val="1"/>
        <c:lblAlgn val="ctr"/>
        <c:lblOffset val="100"/>
        <c:noMultiLvlLbl val="0"/>
      </c:catAx>
      <c:valAx>
        <c:axId val="137590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58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Q2 What does biodiversity mean?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No. of people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Answered</c:v>
                </c:pt>
                <c:pt idx="1">
                  <c:v>Didn't know/answer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Room</dc:creator>
  <cp:lastModifiedBy>LS Room</cp:lastModifiedBy>
  <cp:revision>5</cp:revision>
  <dcterms:created xsi:type="dcterms:W3CDTF">2016-02-22T14:12:00Z</dcterms:created>
  <dcterms:modified xsi:type="dcterms:W3CDTF">2016-03-15T09:29:00Z</dcterms:modified>
</cp:coreProperties>
</file>